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D5" w:rsidRDefault="003440D5"/>
    <w:p w:rsidR="003440D5" w:rsidRPr="003F7900" w:rsidRDefault="003440D5">
      <w:pPr>
        <w:rPr>
          <w:rFonts w:ascii="Times New Roman" w:hAnsi="Times New Roman" w:cs="Times New Roman"/>
          <w:b/>
          <w:sz w:val="56"/>
          <w:szCs w:val="56"/>
        </w:rPr>
      </w:pPr>
    </w:p>
    <w:p w:rsidR="003F7900" w:rsidRDefault="003440D5" w:rsidP="003440D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F7900">
        <w:rPr>
          <w:rFonts w:ascii="Times New Roman" w:hAnsi="Times New Roman" w:cs="Times New Roman"/>
          <w:b/>
          <w:sz w:val="56"/>
          <w:szCs w:val="56"/>
        </w:rPr>
        <w:t xml:space="preserve">Паспорт предметно-развивающей среды </w:t>
      </w:r>
    </w:p>
    <w:p w:rsidR="003440D5" w:rsidRPr="003F7900" w:rsidRDefault="003440D5" w:rsidP="003440D5">
      <w:pPr>
        <w:jc w:val="center"/>
        <w:rPr>
          <w:rFonts w:ascii="Times New Roman" w:hAnsi="Times New Roman" w:cs="Times New Roman"/>
          <w:sz w:val="56"/>
          <w:szCs w:val="56"/>
        </w:rPr>
      </w:pPr>
      <w:r w:rsidRPr="003F7900">
        <w:rPr>
          <w:rFonts w:ascii="Times New Roman" w:hAnsi="Times New Roman" w:cs="Times New Roman"/>
          <w:sz w:val="56"/>
          <w:szCs w:val="56"/>
        </w:rPr>
        <w:t>группа №2</w:t>
      </w:r>
    </w:p>
    <w:p w:rsidR="003440D5" w:rsidRDefault="003440D5" w:rsidP="003440D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40D5" w:rsidRDefault="003440D5" w:rsidP="003440D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440D5" w:rsidRDefault="003440D5" w:rsidP="003440D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440D5" w:rsidRDefault="003440D5" w:rsidP="003440D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440D5" w:rsidRDefault="003440D5" w:rsidP="003440D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440D5" w:rsidRDefault="003440D5" w:rsidP="003440D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440D5" w:rsidRDefault="003440D5" w:rsidP="003440D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440D5" w:rsidRDefault="003440D5" w:rsidP="003440D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440D5" w:rsidRDefault="003F7900" w:rsidP="003F79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</w:t>
      </w:r>
      <w:r w:rsidR="003440D5">
        <w:rPr>
          <w:rFonts w:ascii="Times New Roman" w:hAnsi="Times New Roman" w:cs="Times New Roman"/>
          <w:sz w:val="32"/>
          <w:szCs w:val="32"/>
        </w:rPr>
        <w:t>Воспитатели: Комарова Л.В</w:t>
      </w:r>
    </w:p>
    <w:p w:rsidR="003440D5" w:rsidRDefault="003440D5" w:rsidP="003440D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Крошкина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</w:t>
      </w:r>
      <w:proofErr w:type="gramStart"/>
      <w:r>
        <w:rPr>
          <w:rFonts w:ascii="Times New Roman" w:hAnsi="Times New Roman" w:cs="Times New Roman"/>
          <w:sz w:val="32"/>
          <w:szCs w:val="32"/>
        </w:rPr>
        <w:t>Ю</w:t>
      </w:r>
      <w:proofErr w:type="gramEnd"/>
    </w:p>
    <w:p w:rsidR="00C5607E" w:rsidRDefault="00C5607E" w:rsidP="003F7900">
      <w:pPr>
        <w:rPr>
          <w:rFonts w:ascii="Times New Roman" w:hAnsi="Times New Roman" w:cs="Times New Roman"/>
          <w:sz w:val="32"/>
          <w:szCs w:val="3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12446"/>
      </w:tblGrid>
      <w:tr w:rsidR="003F7900" w:rsidTr="008F3D1E">
        <w:trPr>
          <w:trHeight w:val="60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00" w:rsidRPr="00463F85" w:rsidRDefault="003F7900" w:rsidP="002273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b/>
                <w:sz w:val="28"/>
                <w:szCs w:val="28"/>
              </w:rPr>
              <w:t>Смотр-конкурс РППС к началу учебного года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b/>
                <w:sz w:val="28"/>
                <w:szCs w:val="28"/>
              </w:rPr>
              <w:t>Пополнен центр музыкально-театрализованной деятельности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1. Дудочки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2. Погремушки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3. Гитара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4. Гармонь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5. Бубен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6. Дидактический материал «Музыкальные инструменты»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7. Атрибуты для ряженья: шляпы, бусы, сарафаны, юбки, косынки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8. Микрофон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9. Гусли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10. Металлофоны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11. Барабаны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12.Магнитофон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13.портреты композиторов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b/>
                <w:sz w:val="28"/>
                <w:szCs w:val="28"/>
              </w:rPr>
              <w:t>Пополнен  центр театра</w:t>
            </w: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Ширма для настольного театра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Наборы пальчиковых кукол по сказкам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Куклы </w:t>
            </w:r>
            <w:proofErr w:type="spellStart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Набор перчаточных кукол к сказкам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Подставка для перчаточных кукол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Маски, атрибуты для постановки сказок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 xml:space="preserve">Татр на </w:t>
            </w:r>
            <w:proofErr w:type="spellStart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фланелеграфе</w:t>
            </w:r>
            <w:proofErr w:type="spellEnd"/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Мелкие сказочные персонажи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b/>
                <w:sz w:val="28"/>
                <w:szCs w:val="28"/>
              </w:rPr>
              <w:t>Смотр-конкурс РППС к началу учебного года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b/>
                <w:sz w:val="28"/>
                <w:szCs w:val="28"/>
              </w:rPr>
              <w:t>Пополнен математический центр.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1.Доски вкладыши и рамки-вкладыши со сложными составными формами (4-8 частей)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2. Геометрическая мозаика.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 xml:space="preserve">4. Набор объемных тел для группировки и </w:t>
            </w:r>
            <w:proofErr w:type="spellStart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сериации</w:t>
            </w:r>
            <w:proofErr w:type="spellEnd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5. Наборы брусков и цилиндров.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 xml:space="preserve">6. Набор: Счетные палочки </w:t>
            </w:r>
            <w:proofErr w:type="spellStart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7.Мозаика.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8. Головоломки плоскостные.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9. Головоломк</w:t>
            </w:r>
            <w:proofErr w:type="gramStart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 xml:space="preserve"> лабиринты.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 xml:space="preserve">10. Блоки </w:t>
            </w:r>
            <w:proofErr w:type="spellStart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11.Домино «Половинки»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12.Домино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13.Лото «Предметы»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14. Демонстрационный материал: «Форма, иллюстрации»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15. Развивающие карточки «Цифры и фигуры»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16. Веселые цифры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17. Пособия: «На золотом крыльце», «</w:t>
            </w:r>
            <w:proofErr w:type="spellStart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Игровизор</w:t>
            </w:r>
            <w:proofErr w:type="spellEnd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 xml:space="preserve">», «Посудная лавка, </w:t>
            </w:r>
            <w:proofErr w:type="spellStart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Кростики</w:t>
            </w:r>
            <w:proofErr w:type="spellEnd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», «Развивающие задания для умников и умниц», «Играем в математику»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18. «Сложи узор»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19. Линейки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20. Трафареты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21.Бизиборд</w:t>
            </w:r>
          </w:p>
          <w:p w:rsidR="003F7900" w:rsidRPr="003F7900" w:rsidRDefault="003F7900" w:rsidP="0022732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22. Кубики сортировщики.</w:t>
            </w:r>
          </w:p>
        </w:tc>
      </w:tr>
      <w:tr w:rsidR="003F7900" w:rsidTr="003F790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00" w:rsidRPr="00463F85" w:rsidRDefault="003F7900" w:rsidP="0022732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00" w:rsidRPr="003F7900" w:rsidRDefault="003F7900" w:rsidP="003F790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b/>
                <w:sz w:val="28"/>
                <w:szCs w:val="28"/>
              </w:rPr>
              <w:t>Пополнен центр для художественно-продуктивной деятельности</w:t>
            </w:r>
          </w:p>
          <w:p w:rsidR="003F7900" w:rsidRPr="003F7900" w:rsidRDefault="003F7900" w:rsidP="003F79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 xml:space="preserve">    1. </w:t>
            </w:r>
            <w:proofErr w:type="gramStart"/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Материал для рисования: альбомы, акварельные и гуашевые краски, белила, палитры, простые и цветные карандаши, фломастеры, мелки восковые и масляные, пастель, стаканчики для воды, трафареты для рисования, раскраски, кисточки №3, №5, подставки для кистей.</w:t>
            </w:r>
            <w:proofErr w:type="gramEnd"/>
          </w:p>
          <w:p w:rsidR="003F7900" w:rsidRPr="003F7900" w:rsidRDefault="003F7900" w:rsidP="003F79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 xml:space="preserve">    2. Материал для лепки: пластилин, стеки, индивидуальные клеёнки, салфетки из ткани, доски для работы с пластилином.</w:t>
            </w:r>
          </w:p>
          <w:p w:rsidR="003F7900" w:rsidRPr="003F7900" w:rsidRDefault="003F7900" w:rsidP="003F79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 xml:space="preserve">3. Материал для аппликации и ручного труда: клей ПВА, кисти для клея, ёмкость под клей, салфетки, цветная бумага, цветной и белый картон, ножницы, гофрированная бумага, подносы для форм и </w:t>
            </w:r>
            <w:r w:rsidRPr="003F79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обрезков бумаги, контейнеры с бусинами и бисером.</w:t>
            </w:r>
          </w:p>
          <w:p w:rsidR="003F7900" w:rsidRPr="003F7900" w:rsidRDefault="003F7900" w:rsidP="003F79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4. Образцы по аппликации и рисованию, трафареты.</w:t>
            </w:r>
          </w:p>
          <w:p w:rsidR="003F7900" w:rsidRPr="003F7900" w:rsidRDefault="003F7900" w:rsidP="003F79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5. Альбомы: «Гжель», «Хохломская роспись», «Великие художники», «Учимся рисовать», «Веселые уроки волшебника карандаша», «Улитка покажи рожки»</w:t>
            </w:r>
          </w:p>
          <w:p w:rsidR="003F7900" w:rsidRPr="003F7900" w:rsidRDefault="003F7900" w:rsidP="003F79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6. Дидактические игры: «Цветные карандаши», «Цвета».</w:t>
            </w:r>
          </w:p>
          <w:p w:rsidR="003F7900" w:rsidRPr="003F7900" w:rsidRDefault="003F7900" w:rsidP="003F790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900">
              <w:rPr>
                <w:rFonts w:ascii="Times New Roman" w:hAnsi="Times New Roman" w:cs="Times New Roman"/>
                <w:sz w:val="28"/>
                <w:szCs w:val="28"/>
              </w:rPr>
              <w:t>7.Наглядные пособия «Дымковские игрушки»</w:t>
            </w:r>
          </w:p>
        </w:tc>
      </w:tr>
    </w:tbl>
    <w:p w:rsidR="00C5607E" w:rsidRDefault="00C5607E" w:rsidP="003440D5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3F7900" w:rsidRPr="003440D5" w:rsidRDefault="003F7900" w:rsidP="003F790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Соответствие РППС ФГОС </w:t>
      </w:r>
      <w:proofErr w:type="gramStart"/>
      <w:r>
        <w:rPr>
          <w:rFonts w:ascii="Times New Roman" w:hAnsi="Times New Roman" w:cs="Times New Roman"/>
          <w:sz w:val="32"/>
          <w:szCs w:val="32"/>
        </w:rPr>
        <w:t>ДО</w:t>
      </w:r>
      <w:proofErr w:type="gramEnd"/>
    </w:p>
    <w:sectPr w:rsidR="003F7900" w:rsidRPr="003440D5" w:rsidSect="003440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99" w:rsidRDefault="00BB5299" w:rsidP="003440D5">
      <w:pPr>
        <w:spacing w:after="0" w:line="240" w:lineRule="auto"/>
      </w:pPr>
      <w:r>
        <w:separator/>
      </w:r>
    </w:p>
  </w:endnote>
  <w:endnote w:type="continuationSeparator" w:id="0">
    <w:p w:rsidR="00BB5299" w:rsidRDefault="00BB5299" w:rsidP="0034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99" w:rsidRDefault="00BB5299" w:rsidP="003440D5">
      <w:pPr>
        <w:spacing w:after="0" w:line="240" w:lineRule="auto"/>
      </w:pPr>
      <w:r>
        <w:separator/>
      </w:r>
    </w:p>
  </w:footnote>
  <w:footnote w:type="continuationSeparator" w:id="0">
    <w:p w:rsidR="00BB5299" w:rsidRDefault="00BB5299" w:rsidP="00344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0D5"/>
    <w:rsid w:val="003440D5"/>
    <w:rsid w:val="003F7900"/>
    <w:rsid w:val="005375E3"/>
    <w:rsid w:val="008F3D1E"/>
    <w:rsid w:val="00B00417"/>
    <w:rsid w:val="00BB5299"/>
    <w:rsid w:val="00C5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D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40D5"/>
  </w:style>
  <w:style w:type="paragraph" w:styleId="a5">
    <w:name w:val="footer"/>
    <w:basedOn w:val="a"/>
    <w:link w:val="a6"/>
    <w:uiPriority w:val="99"/>
    <w:semiHidden/>
    <w:unhideWhenUsed/>
    <w:rsid w:val="0034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2023-01-14T12:44:00Z</dcterms:created>
  <dcterms:modified xsi:type="dcterms:W3CDTF">2023-01-14T13:13:00Z</dcterms:modified>
</cp:coreProperties>
</file>